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coral to brown-red with nuances.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bricks are delivered with the following characteristics, in accordance with the CE and UKCA mark: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*241x73x38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79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92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0.65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16-04-2025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